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673A" w14:textId="77777777" w:rsidR="0023517D" w:rsidRDefault="0065300A" w:rsidP="0023517D">
      <w:pPr>
        <w:pStyle w:val="Heading1"/>
        <w:jc w:val="center"/>
        <w:rPr>
          <w:u w:val="single"/>
        </w:rPr>
      </w:pPr>
      <w:r w:rsidRPr="00EE2697">
        <w:rPr>
          <w:noProof/>
          <w:lang w:eastAsia="en-GB"/>
        </w:rPr>
        <w:pict w14:anchorId="1EB33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73.25pt;height:129pt;visibility:visible;mso-width-percent:0;mso-height-percent:0;mso-width-percent:0;mso-height-percent:0">
            <v:imagedata r:id="rId8" o:title="GG new logo AW 2019 (white BG)"/>
          </v:shape>
        </w:pict>
      </w:r>
    </w:p>
    <w:p w14:paraId="2170D7F1" w14:textId="77777777" w:rsidR="0023517D" w:rsidRDefault="0023517D">
      <w:pPr>
        <w:pStyle w:val="Heading1"/>
        <w:rPr>
          <w:u w:val="single"/>
        </w:rPr>
      </w:pPr>
    </w:p>
    <w:p w14:paraId="0118F10D" w14:textId="77777777" w:rsidR="0079269F" w:rsidRPr="0023517D" w:rsidRDefault="0079269F" w:rsidP="0023517D">
      <w:pPr>
        <w:pStyle w:val="Heading1"/>
        <w:jc w:val="center"/>
        <w:rPr>
          <w:u w:val="single"/>
        </w:rPr>
      </w:pPr>
      <w:r w:rsidRPr="0023517D">
        <w:rPr>
          <w:u w:val="single"/>
        </w:rPr>
        <w:t>CRECHE WORKER</w:t>
      </w:r>
      <w:r w:rsidR="0023517D" w:rsidRPr="0023517D">
        <w:rPr>
          <w:u w:val="single"/>
        </w:rPr>
        <w:t xml:space="preserve"> JOB DESCRIPTION</w:t>
      </w:r>
    </w:p>
    <w:p w14:paraId="34E4318D" w14:textId="77777777" w:rsidR="0079269F" w:rsidRDefault="0079269F"/>
    <w:p w14:paraId="314DC00C" w14:textId="77777777" w:rsidR="0079269F" w:rsidRDefault="0079269F">
      <w:pPr>
        <w:pStyle w:val="Heading3"/>
      </w:pPr>
    </w:p>
    <w:p w14:paraId="0ECD58D4" w14:textId="77777777" w:rsidR="0079269F" w:rsidRDefault="0079269F">
      <w:pPr>
        <w:pStyle w:val="Heading3"/>
      </w:pPr>
      <w:r>
        <w:t>ORGANISATION PROFILE</w:t>
      </w:r>
    </w:p>
    <w:p w14:paraId="76D56B48" w14:textId="77777777" w:rsidR="0079269F" w:rsidRDefault="0079269F"/>
    <w:p w14:paraId="74819C6E" w14:textId="77777777" w:rsidR="002F11FD" w:rsidRPr="002F11FD" w:rsidRDefault="0023517D" w:rsidP="002F11FD">
      <w:pPr>
        <w:jc w:val="both"/>
        <w:rPr>
          <w:rFonts w:cs="Arial"/>
          <w:b/>
          <w:snapToGrid w:val="0"/>
          <w:color w:val="7B7B7B"/>
          <w:sz w:val="32"/>
          <w:szCs w:val="32"/>
        </w:rPr>
      </w:pPr>
      <w:r>
        <w:rPr>
          <w:rFonts w:cs="Arial"/>
          <w:snapToGrid w:val="0"/>
          <w:szCs w:val="24"/>
        </w:rPr>
        <w:t>Getaway Girls empowers</w:t>
      </w:r>
      <w:r w:rsidR="002F11FD" w:rsidRPr="002F11FD">
        <w:rPr>
          <w:rFonts w:cs="Arial"/>
          <w:snapToGrid w:val="0"/>
          <w:szCs w:val="24"/>
        </w:rPr>
        <w:t xml:space="preserve"> vulnerable young women aged 11-25 from Leeds to build confidence, develop new skills and take positive risks in an environment which offers co-operation and support</w:t>
      </w:r>
      <w:r w:rsidR="002F11FD" w:rsidRPr="002F11FD">
        <w:rPr>
          <w:rFonts w:cs="Arial"/>
          <w:b/>
          <w:snapToGrid w:val="0"/>
          <w:color w:val="7B7B7B"/>
          <w:sz w:val="32"/>
          <w:szCs w:val="32"/>
        </w:rPr>
        <w:t>.</w:t>
      </w:r>
    </w:p>
    <w:p w14:paraId="2B5B2684" w14:textId="77777777" w:rsidR="0079269F" w:rsidRDefault="0079269F"/>
    <w:p w14:paraId="62E167D9" w14:textId="77777777" w:rsidR="002F11FD" w:rsidRDefault="002F11FD">
      <w:pPr>
        <w:pStyle w:val="Heading3"/>
        <w:rPr>
          <w:u w:val="none"/>
        </w:rPr>
      </w:pPr>
      <w:r>
        <w:rPr>
          <w:u w:val="none"/>
        </w:rPr>
        <w:t xml:space="preserve">We support women in groups including young women with children by offering a creche. Our crèche provision aims to offer a safe, creative, </w:t>
      </w:r>
      <w:r w:rsidR="00291083">
        <w:rPr>
          <w:u w:val="none"/>
        </w:rPr>
        <w:t>stimulating environment</w:t>
      </w:r>
      <w:r>
        <w:rPr>
          <w:u w:val="none"/>
        </w:rPr>
        <w:t xml:space="preserve"> </w:t>
      </w:r>
    </w:p>
    <w:p w14:paraId="7C59DE20" w14:textId="77777777" w:rsidR="0079269F" w:rsidRDefault="007C3FD7">
      <w:pPr>
        <w:pStyle w:val="Heading3"/>
        <w:rPr>
          <w:u w:val="none"/>
        </w:rPr>
      </w:pPr>
      <w:r>
        <w:rPr>
          <w:u w:val="none"/>
        </w:rPr>
        <w:t>To support</w:t>
      </w:r>
      <w:r w:rsidR="002F11FD">
        <w:rPr>
          <w:u w:val="none"/>
        </w:rPr>
        <w:t xml:space="preserve"> children can grow, learn and have fun</w:t>
      </w:r>
      <w:r w:rsidR="00851BF2">
        <w:rPr>
          <w:u w:val="none"/>
        </w:rPr>
        <w:t xml:space="preserve">. </w:t>
      </w:r>
    </w:p>
    <w:p w14:paraId="1EAB59DA" w14:textId="77777777" w:rsidR="002F11FD" w:rsidRDefault="002F11FD" w:rsidP="002F11FD"/>
    <w:p w14:paraId="2EA2CD26" w14:textId="77777777" w:rsidR="002F11FD" w:rsidRDefault="002F11FD" w:rsidP="002F11FD"/>
    <w:p w14:paraId="36A4F330" w14:textId="77777777" w:rsidR="002F11FD" w:rsidRPr="002F11FD" w:rsidRDefault="002F11FD" w:rsidP="002F11FD">
      <w:r w:rsidRPr="002F11FD">
        <w:rPr>
          <w:u w:val="single"/>
        </w:rPr>
        <w:t>RATE OF PAY</w:t>
      </w:r>
      <w:r>
        <w:rPr>
          <w:u w:val="single"/>
        </w:rPr>
        <w:t xml:space="preserve">      </w:t>
      </w:r>
      <w:r w:rsidR="007C3FD7">
        <w:t>£1</w:t>
      </w:r>
      <w:r w:rsidR="006C24CE">
        <w:t>3.40</w:t>
      </w:r>
      <w:r>
        <w:t xml:space="preserve"> per hour   Sessional crèche worker. </w:t>
      </w:r>
    </w:p>
    <w:p w14:paraId="71123DBE" w14:textId="77777777" w:rsidR="002F11FD" w:rsidRDefault="002F11FD">
      <w:pPr>
        <w:pStyle w:val="Heading3"/>
      </w:pPr>
    </w:p>
    <w:p w14:paraId="63D7A2E6" w14:textId="77777777" w:rsidR="0079269F" w:rsidRDefault="0079269F">
      <w:pPr>
        <w:pStyle w:val="Heading3"/>
      </w:pPr>
      <w:r>
        <w:t>KEY RESPONSIBILITIES</w:t>
      </w:r>
    </w:p>
    <w:p w14:paraId="62913B94" w14:textId="77777777" w:rsidR="0079269F" w:rsidRDefault="0079269F">
      <w:pPr>
        <w:rPr>
          <w:u w:val="single"/>
        </w:rPr>
      </w:pPr>
    </w:p>
    <w:p w14:paraId="78A7776D" w14:textId="77777777" w:rsidR="0079269F" w:rsidRDefault="002F11FD">
      <w:pPr>
        <w:numPr>
          <w:ilvl w:val="0"/>
          <w:numId w:val="1"/>
        </w:numPr>
      </w:pPr>
      <w:r>
        <w:t xml:space="preserve">To </w:t>
      </w:r>
      <w:r w:rsidR="0079269F">
        <w:t xml:space="preserve">create </w:t>
      </w:r>
      <w:r w:rsidR="0012736B">
        <w:t xml:space="preserve">and maintain </w:t>
      </w:r>
      <w:r w:rsidR="0079269F">
        <w:t>a safe</w:t>
      </w:r>
      <w:r w:rsidR="0012736B">
        <w:t xml:space="preserve">, creative </w:t>
      </w:r>
      <w:r w:rsidR="0079269F">
        <w:t>and stimulating play environment.</w:t>
      </w:r>
    </w:p>
    <w:p w14:paraId="4B9D888F" w14:textId="77777777" w:rsidR="002F11FD" w:rsidRDefault="002F11FD" w:rsidP="0023517D">
      <w:pPr>
        <w:ind w:left="360"/>
      </w:pPr>
    </w:p>
    <w:p w14:paraId="758CA871" w14:textId="77777777" w:rsidR="002F11FD" w:rsidRDefault="002F11FD">
      <w:pPr>
        <w:numPr>
          <w:ilvl w:val="0"/>
          <w:numId w:val="1"/>
        </w:numPr>
      </w:pPr>
      <w:r>
        <w:t xml:space="preserve">To plan, run and evaluate </w:t>
      </w:r>
      <w:r w:rsidR="00291083">
        <w:t>crèches</w:t>
      </w:r>
      <w:r>
        <w:t xml:space="preserve"> for</w:t>
      </w:r>
      <w:r w:rsidR="006C24CE">
        <w:t xml:space="preserve"> women’s</w:t>
      </w:r>
      <w:r>
        <w:t xml:space="preserve"> groups, training and activity sessions at Getaway Girls</w:t>
      </w:r>
    </w:p>
    <w:p w14:paraId="3026F6BB" w14:textId="77777777" w:rsidR="0079269F" w:rsidRDefault="0079269F"/>
    <w:p w14:paraId="61D42B30" w14:textId="77777777" w:rsidR="0079269F" w:rsidRDefault="0079269F">
      <w:pPr>
        <w:numPr>
          <w:ilvl w:val="0"/>
          <w:numId w:val="1"/>
        </w:numPr>
      </w:pPr>
      <w:r>
        <w:t>To ensure carers are aware of crèche rules and responsibilities</w:t>
      </w:r>
    </w:p>
    <w:p w14:paraId="2389C6AD" w14:textId="77777777" w:rsidR="0079269F" w:rsidRDefault="0079269F"/>
    <w:p w14:paraId="7797A672" w14:textId="77777777" w:rsidR="0079269F" w:rsidRDefault="0079269F">
      <w:pPr>
        <w:numPr>
          <w:ilvl w:val="0"/>
          <w:numId w:val="1"/>
        </w:numPr>
      </w:pPr>
      <w:r>
        <w:t>To maintain registration and other administrative information</w:t>
      </w:r>
    </w:p>
    <w:p w14:paraId="0FD96E2F" w14:textId="77777777" w:rsidR="0079269F" w:rsidRDefault="0079269F"/>
    <w:p w14:paraId="2364C3D6" w14:textId="77777777" w:rsidR="0012736B" w:rsidRDefault="0079269F">
      <w:pPr>
        <w:numPr>
          <w:ilvl w:val="0"/>
          <w:numId w:val="1"/>
        </w:numPr>
      </w:pPr>
      <w:r>
        <w:t>To maintain the safety of equipment and suitability for the age range covered</w:t>
      </w:r>
    </w:p>
    <w:p w14:paraId="6BB9BC82" w14:textId="77777777" w:rsidR="0012736B" w:rsidRDefault="0012736B" w:rsidP="0012736B">
      <w:pPr>
        <w:pStyle w:val="ListParagraph"/>
      </w:pPr>
    </w:p>
    <w:p w14:paraId="4F81CA47" w14:textId="77777777" w:rsidR="0012736B" w:rsidRDefault="0012736B">
      <w:pPr>
        <w:numPr>
          <w:ilvl w:val="0"/>
          <w:numId w:val="1"/>
        </w:numPr>
      </w:pPr>
      <w:r>
        <w:t>To support play sessions for mums and children together in partnership with the young women’s development worker</w:t>
      </w:r>
    </w:p>
    <w:p w14:paraId="4139D3CB" w14:textId="77777777" w:rsidR="0012736B" w:rsidRDefault="0012736B" w:rsidP="0012736B">
      <w:pPr>
        <w:pStyle w:val="ListParagraph"/>
      </w:pPr>
    </w:p>
    <w:p w14:paraId="627EEFF5" w14:textId="77777777" w:rsidR="0079269F" w:rsidRDefault="0012736B">
      <w:pPr>
        <w:numPr>
          <w:ilvl w:val="0"/>
          <w:numId w:val="1"/>
        </w:numPr>
      </w:pPr>
      <w:r>
        <w:t>To produce profiles for all children and evaluate progress</w:t>
      </w:r>
      <w:r w:rsidR="0079269F">
        <w:t>.</w:t>
      </w:r>
    </w:p>
    <w:p w14:paraId="3AC86258" w14:textId="77777777" w:rsidR="00923746" w:rsidRDefault="00923746" w:rsidP="00923746">
      <w:pPr>
        <w:pStyle w:val="ListParagraph"/>
      </w:pPr>
    </w:p>
    <w:p w14:paraId="3471A9BA" w14:textId="77777777" w:rsidR="00923746" w:rsidRDefault="00923746" w:rsidP="00923746">
      <w:pPr>
        <w:jc w:val="center"/>
        <w:rPr>
          <w:b/>
          <w:u w:val="single"/>
        </w:rPr>
      </w:pPr>
    </w:p>
    <w:p w14:paraId="078923A8" w14:textId="77777777" w:rsidR="00923746" w:rsidRDefault="00923746" w:rsidP="00923746">
      <w:pPr>
        <w:jc w:val="center"/>
        <w:rPr>
          <w:b/>
          <w:u w:val="single"/>
        </w:rPr>
      </w:pPr>
    </w:p>
    <w:p w14:paraId="3329AAC4" w14:textId="77777777" w:rsidR="00923746" w:rsidRDefault="00923746" w:rsidP="00923746">
      <w:pPr>
        <w:jc w:val="center"/>
        <w:rPr>
          <w:b/>
          <w:u w:val="single"/>
        </w:rPr>
      </w:pPr>
    </w:p>
    <w:p w14:paraId="6088E6A9" w14:textId="77777777" w:rsidR="00923746" w:rsidRDefault="00923746" w:rsidP="00923746">
      <w:pPr>
        <w:jc w:val="center"/>
        <w:rPr>
          <w:b/>
          <w:u w:val="single"/>
        </w:rPr>
      </w:pPr>
    </w:p>
    <w:p w14:paraId="7F05C9D7" w14:textId="77777777" w:rsidR="00923746" w:rsidRDefault="00923746" w:rsidP="00923746">
      <w:pPr>
        <w:jc w:val="center"/>
        <w:rPr>
          <w:b/>
          <w:u w:val="single"/>
        </w:rPr>
      </w:pPr>
    </w:p>
    <w:p w14:paraId="1C1D4541" w14:textId="77777777" w:rsidR="00923746" w:rsidRDefault="00923746" w:rsidP="00923746">
      <w:pPr>
        <w:jc w:val="center"/>
        <w:rPr>
          <w:b/>
          <w:u w:val="single"/>
        </w:rPr>
      </w:pPr>
    </w:p>
    <w:p w14:paraId="29F683BD" w14:textId="77777777" w:rsidR="00923746" w:rsidRDefault="00923746" w:rsidP="00923746">
      <w:pPr>
        <w:jc w:val="center"/>
        <w:rPr>
          <w:b/>
          <w:u w:val="single"/>
        </w:rPr>
      </w:pPr>
    </w:p>
    <w:p w14:paraId="7128BB2E" w14:textId="77777777" w:rsidR="00923746" w:rsidRDefault="00923746" w:rsidP="00923746">
      <w:pPr>
        <w:jc w:val="center"/>
        <w:rPr>
          <w:b/>
          <w:u w:val="single"/>
        </w:rPr>
      </w:pPr>
      <w:r>
        <w:rPr>
          <w:b/>
          <w:u w:val="single"/>
        </w:rPr>
        <w:t xml:space="preserve">CRECHE </w:t>
      </w:r>
      <w:r w:rsidR="00291083">
        <w:rPr>
          <w:b/>
          <w:u w:val="single"/>
        </w:rPr>
        <w:t>WORKER EMPLOYEE</w:t>
      </w:r>
      <w:r>
        <w:rPr>
          <w:b/>
          <w:u w:val="single"/>
        </w:rPr>
        <w:t xml:space="preserve"> SPECIFICATION</w:t>
      </w:r>
    </w:p>
    <w:p w14:paraId="42A1C587" w14:textId="77777777" w:rsidR="00923746" w:rsidRDefault="00923746" w:rsidP="00923746">
      <w:pPr>
        <w:pStyle w:val="Heading1"/>
      </w:pPr>
    </w:p>
    <w:p w14:paraId="5323A296" w14:textId="77777777" w:rsidR="00923746" w:rsidRDefault="00923746" w:rsidP="00923746">
      <w:pPr>
        <w:pStyle w:val="Heading1"/>
      </w:pPr>
      <w:r>
        <w:t>Skills</w:t>
      </w:r>
    </w:p>
    <w:p w14:paraId="19212677" w14:textId="77777777" w:rsidR="00923746" w:rsidRDefault="00923746" w:rsidP="00923746"/>
    <w:p w14:paraId="27CD7222" w14:textId="77777777" w:rsidR="00923746" w:rsidRDefault="00923746" w:rsidP="00923746">
      <w:pPr>
        <w:numPr>
          <w:ilvl w:val="0"/>
          <w:numId w:val="2"/>
        </w:numPr>
      </w:pPr>
      <w:r>
        <w:t>Ability to build positive relationships with children and offer a safe, creative, stimulating environment to play</w:t>
      </w:r>
    </w:p>
    <w:p w14:paraId="0FA04019" w14:textId="77777777" w:rsidR="00923746" w:rsidRDefault="00923746" w:rsidP="00923746">
      <w:pPr>
        <w:numPr>
          <w:ilvl w:val="0"/>
          <w:numId w:val="2"/>
        </w:numPr>
      </w:pPr>
      <w:r>
        <w:t>Ability to build and maintain positive relationships with Carers/Parents</w:t>
      </w:r>
    </w:p>
    <w:p w14:paraId="11C7A5F9" w14:textId="77777777" w:rsidR="00923746" w:rsidRDefault="00923746" w:rsidP="00923746">
      <w:pPr>
        <w:rPr>
          <w:b/>
          <w:u w:val="single"/>
        </w:rPr>
      </w:pPr>
    </w:p>
    <w:p w14:paraId="3336FF59" w14:textId="77777777" w:rsidR="00923746" w:rsidRDefault="00923746" w:rsidP="00923746">
      <w:pPr>
        <w:rPr>
          <w:b/>
          <w:u w:val="single"/>
        </w:rPr>
      </w:pPr>
      <w:r>
        <w:rPr>
          <w:b/>
          <w:u w:val="single"/>
        </w:rPr>
        <w:t>Knowledge</w:t>
      </w:r>
    </w:p>
    <w:p w14:paraId="5FEED485" w14:textId="77777777" w:rsidR="00923746" w:rsidRDefault="00923746" w:rsidP="00923746">
      <w:pPr>
        <w:rPr>
          <w:b/>
          <w:u w:val="single"/>
        </w:rPr>
      </w:pPr>
    </w:p>
    <w:p w14:paraId="685BCE54" w14:textId="77777777" w:rsidR="00923746" w:rsidRDefault="00923746" w:rsidP="00923746">
      <w:pPr>
        <w:numPr>
          <w:ilvl w:val="0"/>
          <w:numId w:val="3"/>
        </w:numPr>
      </w:pPr>
      <w:r>
        <w:t>A clear understanding of confidentiality</w:t>
      </w:r>
    </w:p>
    <w:p w14:paraId="25074874" w14:textId="77777777" w:rsidR="00923746" w:rsidRDefault="00923746" w:rsidP="00923746">
      <w:pPr>
        <w:numPr>
          <w:ilvl w:val="0"/>
          <w:numId w:val="3"/>
        </w:numPr>
      </w:pPr>
      <w:r>
        <w:t xml:space="preserve">An awareness of individual child’s needs </w:t>
      </w:r>
    </w:p>
    <w:p w14:paraId="23735F1D" w14:textId="77777777" w:rsidR="00923746" w:rsidRDefault="00923746" w:rsidP="00923746">
      <w:pPr>
        <w:numPr>
          <w:ilvl w:val="0"/>
          <w:numId w:val="3"/>
        </w:numPr>
      </w:pPr>
      <w:r>
        <w:t>Relevant qualifications and previous experience</w:t>
      </w:r>
    </w:p>
    <w:p w14:paraId="1C148E44" w14:textId="77777777" w:rsidR="00923746" w:rsidRDefault="00923746" w:rsidP="00923746">
      <w:pPr>
        <w:numPr>
          <w:ilvl w:val="0"/>
          <w:numId w:val="3"/>
        </w:numPr>
      </w:pPr>
      <w:r>
        <w:t>An understanding of Safeguarding Policy and Procedures</w:t>
      </w:r>
    </w:p>
    <w:p w14:paraId="5BA2790E" w14:textId="77777777" w:rsidR="00923746" w:rsidRDefault="00923746" w:rsidP="00923746"/>
    <w:p w14:paraId="030AEA54" w14:textId="77777777" w:rsidR="00923746" w:rsidRDefault="00923746" w:rsidP="00923746">
      <w:pPr>
        <w:rPr>
          <w:b/>
          <w:u w:val="single"/>
        </w:rPr>
      </w:pPr>
      <w:r>
        <w:rPr>
          <w:b/>
          <w:u w:val="single"/>
        </w:rPr>
        <w:t xml:space="preserve">Qualifications </w:t>
      </w:r>
    </w:p>
    <w:p w14:paraId="54CC3CA1" w14:textId="77777777" w:rsidR="00923746" w:rsidRDefault="00923746" w:rsidP="00923746"/>
    <w:p w14:paraId="3A3EDB76" w14:textId="77777777" w:rsidR="00923746" w:rsidRDefault="006C24CE" w:rsidP="00923746">
      <w:r>
        <w:t>Childcare</w:t>
      </w:r>
      <w:r w:rsidR="00923746">
        <w:t xml:space="preserve"> qualifications to level 3</w:t>
      </w:r>
    </w:p>
    <w:p w14:paraId="187608B9" w14:textId="77777777" w:rsidR="00923746" w:rsidRDefault="00923746" w:rsidP="00923746"/>
    <w:p w14:paraId="0339664C" w14:textId="77777777" w:rsidR="00923746" w:rsidRDefault="00923746" w:rsidP="00923746"/>
    <w:p w14:paraId="4C1610DB" w14:textId="77777777" w:rsidR="00923746" w:rsidRDefault="00923746" w:rsidP="00923746"/>
    <w:p w14:paraId="05917197" w14:textId="77777777" w:rsidR="00923746" w:rsidRDefault="00923746" w:rsidP="00923746"/>
    <w:p w14:paraId="37BF51AC" w14:textId="77777777" w:rsidR="00923746" w:rsidRDefault="00923746" w:rsidP="00923746"/>
    <w:p w14:paraId="41AD0694" w14:textId="77777777" w:rsidR="00923746" w:rsidRDefault="00923746" w:rsidP="00923746"/>
    <w:p w14:paraId="25E24677" w14:textId="77777777" w:rsidR="00923746" w:rsidRDefault="00923746" w:rsidP="00923746">
      <w:pPr>
        <w:ind w:left="360"/>
      </w:pPr>
    </w:p>
    <w:sectPr w:rsidR="0092374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05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2301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133C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C60F7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2420663">
    <w:abstractNumId w:val="0"/>
  </w:num>
  <w:num w:numId="2" w16cid:durableId="2104640942">
    <w:abstractNumId w:val="2"/>
    <w:lvlOverride w:ilvl="0"/>
  </w:num>
  <w:num w:numId="3" w16cid:durableId="1948267432">
    <w:abstractNumId w:val="1"/>
    <w:lvlOverride w:ilvl="0"/>
  </w:num>
  <w:num w:numId="4" w16cid:durableId="63770355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68E4"/>
    <w:rsid w:val="000D68E4"/>
    <w:rsid w:val="0012736B"/>
    <w:rsid w:val="0023517D"/>
    <w:rsid w:val="00291083"/>
    <w:rsid w:val="002F11FD"/>
    <w:rsid w:val="003066DE"/>
    <w:rsid w:val="005718F8"/>
    <w:rsid w:val="0065300A"/>
    <w:rsid w:val="006C24CE"/>
    <w:rsid w:val="0079269F"/>
    <w:rsid w:val="007C3FD7"/>
    <w:rsid w:val="007E6BF2"/>
    <w:rsid w:val="00810A1D"/>
    <w:rsid w:val="00851BF2"/>
    <w:rsid w:val="00923746"/>
    <w:rsid w:val="00D4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4B79E"/>
  <w15:chartTrackingRefBased/>
  <w15:docId w15:val="{EEB03143-003F-8840-873B-C5AC5AED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D68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73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413725E0AF54E850AFDACFFCC9ADB" ma:contentTypeVersion="13" ma:contentTypeDescription="Create a new document." ma:contentTypeScope="" ma:versionID="508ef829de1e99755cabcbac652d514a">
  <xsd:schema xmlns:xsd="http://www.w3.org/2001/XMLSchema" xmlns:xs="http://www.w3.org/2001/XMLSchema" xmlns:p="http://schemas.microsoft.com/office/2006/metadata/properties" xmlns:ns2="34268963-5cea-4245-a825-a08f1fed7472" xmlns:ns3="f6f69623-9c2f-459c-be2a-718873cb73c1" targetNamespace="http://schemas.microsoft.com/office/2006/metadata/properties" ma:root="true" ma:fieldsID="68ef3e573857c13cd145a516f456a640" ns2:_="" ns3:_="">
    <xsd:import namespace="34268963-5cea-4245-a825-a08f1fed7472"/>
    <xsd:import namespace="f6f69623-9c2f-459c-be2a-718873cb7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8963-5cea-4245-a825-a08f1fed7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bab929-b897-4085-96d6-5e0216042c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69623-9c2f-459c-be2a-718873cb73c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7c6e09-23f6-4fbb-a639-f0bdd5d83524}" ma:internalName="TaxCatchAll" ma:showField="CatchAllData" ma:web="f6f69623-9c2f-459c-be2a-718873cb7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4896546-55DB-43A2-8E22-60A3E4B94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777BB-9859-4D80-802F-C88995A3A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68963-5cea-4245-a825-a08f1fed7472"/>
    <ds:schemaRef ds:uri="f6f69623-9c2f-459c-be2a-718873cb7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03EE6-35C7-4432-B4B6-89C6FDD29BF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CRECHE WORKER</vt:lpstr>
    </vt:vector>
  </TitlesOfParts>
  <Company> 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CRECHE WORKER</dc:title>
  <dc:subject/>
  <dc:creator>Wheatley</dc:creator>
  <cp:keywords/>
  <cp:lastModifiedBy>Nic Gun</cp:lastModifiedBy>
  <cp:revision>2</cp:revision>
  <cp:lastPrinted>2010-04-28T14:49:00Z</cp:lastPrinted>
  <dcterms:created xsi:type="dcterms:W3CDTF">2026-04-22T11:15:00Z</dcterms:created>
  <dcterms:modified xsi:type="dcterms:W3CDTF">2026-04-22T11:15:00Z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Alia Nessa</vt:lpwstr>
  </property>
  <property fmtid="{D5CDD505-2E9C-101B-9397-08002B2CF9AE}" pid="3" name="Order">
    <vt:lpwstr>135400.000000000</vt:lpwstr>
  </property>
  <property fmtid="{D5CDD505-2E9C-101B-9397-08002B2CF9AE}" pid="4" name="display_urn:schemas-microsoft-com:office:office#Author">
    <vt:lpwstr>Alia Nessa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